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PONEDJELJAK, 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1. RA</w:t>
      </w: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240" w:before="0" w:after="0"/>
        <w:rPr>
          <w:rFonts w:ascii="Calibri" w:hAnsi="Calibri" w:cs="Verdana"/>
          <w:sz w:val="24"/>
          <w:szCs w:val="24"/>
          <w:lang w:val="hr-HR"/>
        </w:rPr>
      </w:pPr>
      <w:r>
        <w:rPr>
          <w:rFonts w:cs="Calibri" w:ascii="Calibri" w:hAnsi="Calibri" w:cstheme="minorHAnsi"/>
          <w:b/>
          <w:bCs/>
          <w:sz w:val="24"/>
          <w:szCs w:val="24"/>
          <w:u w:val="single"/>
          <w:lang w:val="hr-HR"/>
        </w:rPr>
        <w:t>Želim se igrati, Ivana Bolfan – interpretacija priče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Otvori početnicu na stranici 94. i pročitaj priču ili skeniraj kód i poslušaj priču na e-sferi.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 xml:space="preserve">Kako se zove dječak iz priče?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 xml:space="preserve">Što je Ivan želio?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>Što ga je sve omelo u igri?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 xml:space="preserve">Što je Ivan odlučio?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>Imaš li ti vremena za igru?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>Smatraš li da bi treba</w:t>
      </w:r>
      <w:r>
        <w:rPr>
          <w:rFonts w:eastAsia="Calibri" w:cs="Calibri" w:ascii="Calibri" w:hAnsi="Calibri" w:cstheme="minorHAnsi"/>
          <w:i w:val="false"/>
          <w:iCs w:val="false"/>
          <w:lang w:val="hr-HR"/>
        </w:rPr>
        <w:t>la</w:t>
      </w:r>
      <w:r>
        <w:rPr>
          <w:rFonts w:eastAsia="Calibri" w:cs="Calibri" w:ascii="Calibri" w:hAnsi="Calibri" w:cstheme="minorHAnsi"/>
          <w:i w:val="false"/>
          <w:iCs w:val="false"/>
          <w:lang w:val="hr-HR"/>
        </w:rPr>
        <w:t xml:space="preserve"> imati više vremena za igru?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>Koju igru ti najviše voliš igrati?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 w:cstheme="minorHAnsi"/>
          <w:i w:val="false"/>
          <w:iCs w:val="false"/>
          <w:lang w:val="hr-HR"/>
        </w:rPr>
        <w:t>Zapiši to u pisanku i ispod nacrtaj tu igru.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2378075</wp:posOffset>
            </wp:positionH>
            <wp:positionV relativeFrom="paragraph">
              <wp:posOffset>94615</wp:posOffset>
            </wp:positionV>
            <wp:extent cx="4144645" cy="249999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U pisanku zapiši: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</w:t>
      </w:r>
      <w:r>
        <w:rPr>
          <w:b/>
          <w:bCs/>
          <w:u w:val="none"/>
        </w:rPr>
        <w:t>IKA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" w:ascii="Calibri" w:hAnsi="Calibri" w:cstheme="minorHAnsi"/>
          <w:b/>
          <w:bCs/>
          <w:sz w:val="24"/>
          <w:szCs w:val="24"/>
          <w:u w:val="single"/>
        </w:rPr>
        <w:t>ODUZIMANJE 17 – 3 - vježbanje i ponavljanje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- u RADNOJ BILJEŽNICI riješi zadatke na </w:t>
      </w:r>
      <w:r>
        <w:rPr>
          <w:rFonts w:ascii="Calibri" w:hAnsi="Calibri"/>
          <w:b w:val="false"/>
          <w:bCs w:val="false"/>
          <w:u w:val="none"/>
        </w:rPr>
        <w:t>81</w:t>
      </w:r>
      <w:r>
        <w:rPr>
          <w:rFonts w:ascii="Calibri" w:hAnsi="Calibri"/>
          <w:b w:val="false"/>
          <w:bCs w:val="false"/>
          <w:u w:val="none"/>
        </w:rPr>
        <w:t>. stranici i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   </w:t>
      </w:r>
      <w:r>
        <w:rPr>
          <w:rFonts w:ascii="Calibri" w:hAnsi="Calibri"/>
          <w:b w:val="false"/>
          <w:bCs w:val="false"/>
          <w:u w:val="none"/>
        </w:rPr>
        <w:t>u ZBIRCI ZADATAKA na 1</w:t>
      </w:r>
      <w:r>
        <w:rPr>
          <w:rFonts w:ascii="Calibri" w:hAnsi="Calibri"/>
          <w:b w:val="false"/>
          <w:bCs w:val="false"/>
          <w:u w:val="none"/>
        </w:rPr>
        <w:t>07</w:t>
      </w:r>
      <w:r>
        <w:rPr>
          <w:rFonts w:ascii="Calibri" w:hAnsi="Calibri"/>
          <w:b w:val="false"/>
          <w:bCs w:val="false"/>
          <w:u w:val="none"/>
        </w:rPr>
        <w:t>. stranici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     </w:t>
      </w:r>
    </w:p>
    <w:p>
      <w:pPr>
        <w:pStyle w:val="Normal"/>
        <w:rPr/>
      </w:pPr>
      <w:r>
        <w:rPr>
          <w:b w:val="false"/>
          <w:bCs w:val="false"/>
          <w:u w:val="single"/>
        </w:rPr>
        <w:t xml:space="preserve">3. sat – </w:t>
      </w:r>
      <w:r>
        <w:rPr>
          <w:b/>
          <w:bCs/>
          <w:u w:val="single"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vježbaj uz učitelja i sportaše u „Školi na trećem” na HRT3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" w:cstheme="minorHAnsi"/>
          <w:b/>
          <w:bCs/>
          <w:sz w:val="24"/>
          <w:szCs w:val="24"/>
          <w:u w:val="single"/>
        </w:rPr>
        <w:t xml:space="preserve"> 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MOJE TIJELO </w:t>
      </w:r>
      <w:r>
        <w:rPr>
          <w:rFonts w:cs="" w:cstheme="minorHAnsi"/>
          <w:b/>
          <w:bCs/>
          <w:sz w:val="24"/>
          <w:szCs w:val="24"/>
          <w:u w:val="single"/>
        </w:rPr>
        <w:t xml:space="preserve">– </w:t>
      </w:r>
      <w:r>
        <w:rPr>
          <w:rFonts w:cs="" w:cstheme="minorHAnsi"/>
          <w:b/>
          <w:bCs/>
          <w:sz w:val="24"/>
          <w:szCs w:val="24"/>
          <w:u w:val="single"/>
        </w:rPr>
        <w:t>obrada</w:t>
      </w:r>
    </w:p>
    <w:p>
      <w:pPr>
        <w:pStyle w:val="Normal"/>
        <w:spacing w:lineRule="auto" w:line="240" w:before="0" w:after="0"/>
        <w:jc w:val="left"/>
        <w:rPr>
          <w:rFonts w:cs="" w:cstheme="minorHAnsi"/>
        </w:rPr>
      </w:pPr>
      <w:r>
        <w:rPr>
          <w:rFonts w:cs="" w:cstheme="minorHAnsi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Otvori UDŽBENIK na stranici 100. i 101.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Promotri slike i pokušaj odgovoriti na pitanja ispod njih. (</w:t>
      </w:r>
      <w:r>
        <w:rPr>
          <w:rFonts w:cs="" w:ascii="Calibri" w:hAnsi="Calibri" w:cstheme="minorHAnsi"/>
          <w:b w:val="false"/>
          <w:bCs w:val="false"/>
          <w:color w:val="C9211E"/>
          <w:sz w:val="24"/>
          <w:szCs w:val="24"/>
          <w:u w:val="none"/>
        </w:rPr>
        <w:t>RAZMISLI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 i </w:t>
      </w:r>
      <w:r>
        <w:rPr>
          <w:rFonts w:cs="" w:ascii="Calibri" w:hAnsi="Calibri" w:cstheme="minorHAnsi"/>
          <w:b w:val="false"/>
          <w:bCs w:val="false"/>
          <w:color w:val="00A933"/>
          <w:sz w:val="24"/>
          <w:szCs w:val="24"/>
          <w:u w:val="none"/>
        </w:rPr>
        <w:t>ODGOVORI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).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U PISANKU  zapiši naslov                </w:t>
      </w:r>
      <w:r>
        <w:rPr>
          <w:rFonts w:cs="" w:ascii="Calibri" w:hAnsi="Calibri" w:cstheme="minorHAnsi"/>
          <w:b w:val="false"/>
          <w:bCs w:val="false"/>
          <w:color w:val="2A6099"/>
          <w:sz w:val="24"/>
          <w:szCs w:val="24"/>
          <w:u w:val="none"/>
        </w:rPr>
        <w:t>MOJE TIJELO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isprintaj ove sličice, izreži ih i zalijepi u pisanku ispod naslova.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Riješi zadatke u radnoj bilježnici na stranicama 97. i 98.</w:t>
      </w:r>
    </w:p>
    <w:p>
      <w:pPr>
        <w:pStyle w:val="Normal"/>
        <w:spacing w:lineRule="auto" w:line="360" w:before="0" w:after="0"/>
        <w:jc w:val="left"/>
        <w:rPr>
          <w:rFonts w:ascii="Calibri" w:hAnsi="Calibri" w:cs="" w:cstheme="minorHAnsi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drawing>
          <wp:inline distT="0" distB="0" distL="0" distR="0">
            <wp:extent cx="2647950" cy="2438400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drawing>
          <wp:inline distT="0" distB="0" distL="0" distR="0">
            <wp:extent cx="1713230" cy="1171575"/>
            <wp:effectExtent l="0" t="0" r="0" b="0"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drawing>
          <wp:inline distT="0" distB="0" distL="0" distR="0">
            <wp:extent cx="1698625" cy="1057275"/>
            <wp:effectExtent l="0" t="0" r="0" b="0"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Tijeloteksta"/>
        <w:bidi w:val="0"/>
        <w:spacing w:lineRule="auto" w:line="240" w:before="0" w:after="160"/>
        <w:ind w:left="360" w:right="0" w:hanging="720"/>
        <w:rPr/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  <w:t xml:space="preserve">      </w:t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;sans-serif" w:hAnsi="Calibri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</w:pPr>
      <w:r>
        <w:rPr/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;sans-serif" w:hAnsi="Calibri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</w:pPr>
      <w:r>
        <w:rPr/>
      </w:r>
    </w:p>
    <w:p>
      <w:pPr>
        <w:pStyle w:val="Tijeloteksta"/>
        <w:bidi w:val="0"/>
        <w:spacing w:lineRule="auto" w:line="240" w:before="0" w:after="160"/>
        <w:ind w:left="360" w:right="0" w:hanging="720"/>
        <w:rPr/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  <w:t xml:space="preserve"> 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5. sat –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DOD – HJ</w:t>
      </w:r>
    </w:p>
    <w:p>
      <w:pPr>
        <w:pStyle w:val="Tijeloteksta"/>
        <w:bidi w:val="0"/>
        <w:spacing w:lineRule="auto" w:line="240" w:before="0" w:after="160"/>
        <w:ind w:left="360" w:right="0" w:hanging="720"/>
        <w:rPr/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Vježbaj čitati priču „Želim se igrati”</w:t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" w:hAnsi="Calibri"/>
        </w:rPr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  <w:t xml:space="preserve">  </w:t>
      </w:r>
    </w:p>
    <w:p>
      <w:pPr>
        <w:pStyle w:val="Tijeloteksta"/>
        <w:bidi w:val="0"/>
        <w:spacing w:lineRule="auto" w:line="240" w:before="0" w:after="160"/>
        <w:ind w:left="360" w:right="0" w:hanging="720"/>
        <w:rPr/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  <w:t xml:space="preserve">       </w:t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" w:hAnsi="Calibri" w:cs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" w:hAnsi="Calibri" w:cs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" w:hAnsi="Calibri" w:cs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" w:hAnsi="Calibri" w:cs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Tijeloteksta"/>
        <w:bidi w:val="0"/>
        <w:spacing w:lineRule="auto" w:line="240" w:before="0" w:after="160"/>
        <w:ind w:left="360" w:right="0" w:hanging="720"/>
        <w:rPr>
          <w:rFonts w:ascii="Calibri" w:hAnsi="Calibri" w:cs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cs="Verdana"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Tijeloteksta"/>
        <w:bidi w:val="0"/>
        <w:spacing w:lineRule="auto" w:line="240" w:before="0" w:after="160"/>
        <w:ind w:left="360" w:right="0" w:hanging="7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b w:val="false"/>
      <w:bCs w:val="false"/>
      <w:caps w:val="false"/>
      <w:smallCap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ListLabel2">
    <w:name w:val="ListLabel 2"/>
    <w:qFormat/>
    <w:rPr>
      <w:rFonts w:ascii="Calibri" w:hAnsi="Calibri"/>
      <w:b w:val="false"/>
      <w:bCs w:val="false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LibreOffice/6.2.5.2$Windows_X86_64 LibreOffice_project/1ec314fa52f458adc18c4f025c545a4e8b22c159</Application>
  <Pages>2</Pages>
  <Words>190</Words>
  <Characters>903</Characters>
  <CharactersWithSpaces>1133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2020-05-17T22:49:55Z</dcterms:modified>
  <cp:revision>13</cp:revision>
  <dc:subject/>
  <dc:title/>
</cp:coreProperties>
</file>