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1F" w:rsidRDefault="00B7361F">
      <w:r>
        <w:t xml:space="preserve">Poigraj se i usput ponovi matematiku. </w:t>
      </w:r>
      <w:hyperlink r:id="rId4" w:history="1">
        <w:r>
          <w:rPr>
            <w:rStyle w:val="Hiperveza"/>
          </w:rPr>
          <w:t>https://www.artrea.com.hr/mozgalice2.html</w:t>
        </w:r>
      </w:hyperlink>
    </w:p>
    <w:p w:rsidR="00B7361F" w:rsidRDefault="00B7361F"/>
    <w:p w:rsidR="00B7361F" w:rsidRDefault="00B7361F" w:rsidP="00B7361F">
      <w:r>
        <w:t>Pri dnu stranice su brojevne križaljke. Prva od njih je:</w:t>
      </w:r>
    </w:p>
    <w:p w:rsidR="00B7361F" w:rsidRDefault="00B7361F"/>
    <w:p w:rsidR="00B7361F" w:rsidRDefault="00B7361F"/>
    <w:p w:rsidR="00B7361F" w:rsidRDefault="00B7361F"/>
    <w:p w:rsidR="00B7361F" w:rsidRPr="00B7361F" w:rsidRDefault="00B7361F" w:rsidP="00B7361F">
      <w:pPr>
        <w:shd w:val="clear" w:color="auto" w:fill="F1F3F3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 w:rsidRPr="00B7361F">
        <w:rPr>
          <w:rFonts w:ascii="Tahoma" w:eastAsia="Times New Roman" w:hAnsi="Tahoma" w:cs="Tahoma"/>
          <w:color w:val="000000"/>
          <w:lang w:eastAsia="hr-HR"/>
        </w:rPr>
        <w:t>Pokušaj dobiti broj 139 kao rezultat</w:t>
      </w:r>
    </w:p>
    <w:p w:rsidR="00B7361F" w:rsidRPr="00B7361F" w:rsidRDefault="00C90FF0" w:rsidP="00B7361F">
      <w:pPr>
        <w:shd w:val="clear" w:color="auto" w:fill="F1F3F3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>
        <w:rPr>
          <w:rFonts w:ascii="Tahoma" w:eastAsia="Times New Roman" w:hAnsi="Tahoma" w:cs="Tahoma"/>
          <w:color w:val="000000"/>
          <w:lang w:eastAsia="hr-HR"/>
        </w:rPr>
        <w:t>brojeva 1,</w:t>
      </w:r>
      <w:r w:rsidR="00B7361F" w:rsidRPr="00B7361F">
        <w:rPr>
          <w:rFonts w:ascii="Tahoma" w:eastAsia="Times New Roman" w:hAnsi="Tahoma" w:cs="Tahoma"/>
          <w:color w:val="000000"/>
          <w:lang w:eastAsia="hr-HR"/>
        </w:rPr>
        <w:t xml:space="preserve"> 3, 4, 5</w:t>
      </w:r>
      <w:r>
        <w:rPr>
          <w:rFonts w:ascii="Tahoma" w:eastAsia="Times New Roman" w:hAnsi="Tahoma" w:cs="Tahoma"/>
          <w:color w:val="000000"/>
          <w:lang w:eastAsia="hr-HR"/>
        </w:rPr>
        <w:t>, 6</w:t>
      </w:r>
      <w:r w:rsidR="00B7361F" w:rsidRPr="00B7361F">
        <w:rPr>
          <w:rFonts w:ascii="Tahoma" w:eastAsia="Times New Roman" w:hAnsi="Tahoma" w:cs="Tahoma"/>
          <w:color w:val="000000"/>
          <w:lang w:eastAsia="hr-HR"/>
        </w:rPr>
        <w:t xml:space="preserve"> a da ne mijenjaš redoslijed brojeva.</w:t>
      </w:r>
    </w:p>
    <w:p w:rsidR="00B7361F" w:rsidRDefault="00B7361F">
      <w:r>
        <w:t xml:space="preserve"> </w:t>
      </w:r>
    </w:p>
    <w:p w:rsidR="00B7361F" w:rsidRDefault="00B7361F"/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  <w:bookmarkStart w:id="0" w:name="_GoBack"/>
      <w:bookmarkEnd w:id="0"/>
    </w:p>
    <w:p w:rsidR="00B7361F" w:rsidRDefault="00B7361F">
      <w:pPr>
        <w:rPr>
          <w:rFonts w:ascii="Tahoma" w:hAnsi="Tahoma" w:cs="Tahoma"/>
          <w:color w:val="000000"/>
          <w:shd w:val="clear" w:color="auto" w:fill="DFFFBF"/>
        </w:rPr>
      </w:pPr>
    </w:p>
    <w:p w:rsidR="00B7361F" w:rsidRDefault="00C90FF0">
      <w:r>
        <w:rPr>
          <w:rFonts w:ascii="Tahoma" w:hAnsi="Tahoma" w:cs="Tahoma"/>
          <w:color w:val="000000"/>
          <w:shd w:val="clear" w:color="auto" w:fill="DFFFBF"/>
        </w:rPr>
        <w:t>Rješenje:  1 + (3 + 4 ∙ 5) ∙ 6</w:t>
      </w:r>
    </w:p>
    <w:sectPr w:rsidR="00B7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8B"/>
    <w:rsid w:val="000F4379"/>
    <w:rsid w:val="005F668B"/>
    <w:rsid w:val="00B7361F"/>
    <w:rsid w:val="00C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A97B"/>
  <w15:chartTrackingRefBased/>
  <w15:docId w15:val="{E65D5ACB-FAA5-4AE9-83AD-3DEDE169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7361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73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mozgalice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2020-05-18T20:41:00Z</dcterms:created>
  <dcterms:modified xsi:type="dcterms:W3CDTF">2020-05-18T21:38:00Z</dcterms:modified>
</cp:coreProperties>
</file>