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35" w:rsidRDefault="003A5235" w:rsidP="003A5235">
      <w:pPr>
        <w:rPr>
          <w:sz w:val="28"/>
          <w:szCs w:val="28"/>
        </w:rPr>
      </w:pPr>
      <w:r w:rsidRPr="0064029B">
        <w:rPr>
          <w:sz w:val="28"/>
          <w:szCs w:val="28"/>
        </w:rPr>
        <w:t>H</w:t>
      </w:r>
      <w:r>
        <w:rPr>
          <w:sz w:val="28"/>
          <w:szCs w:val="28"/>
        </w:rPr>
        <w:t>RVATSKI JEZIK Vodoravno i okomito</w:t>
      </w:r>
    </w:p>
    <w:p w:rsidR="003A5235" w:rsidRDefault="003A5235" w:rsidP="003A5235">
      <w:pPr>
        <w:rPr>
          <w:sz w:val="28"/>
          <w:szCs w:val="28"/>
        </w:rPr>
      </w:pPr>
      <w:r>
        <w:rPr>
          <w:sz w:val="28"/>
          <w:szCs w:val="28"/>
        </w:rPr>
        <w:t>Pročitaj</w:t>
      </w:r>
      <w:r w:rsidR="00854444">
        <w:rPr>
          <w:sz w:val="28"/>
          <w:szCs w:val="28"/>
        </w:rPr>
        <w:t xml:space="preserve"> sliko</w:t>
      </w:r>
      <w:r>
        <w:rPr>
          <w:sz w:val="28"/>
          <w:szCs w:val="28"/>
        </w:rPr>
        <w:t>priču  „Vodoravno i okomito“  na 187</w:t>
      </w:r>
      <w:r w:rsidRPr="0064029B">
        <w:rPr>
          <w:sz w:val="28"/>
          <w:szCs w:val="28"/>
        </w:rPr>
        <w:t xml:space="preserve">. stranici. </w:t>
      </w:r>
      <w:r>
        <w:rPr>
          <w:sz w:val="28"/>
          <w:szCs w:val="28"/>
        </w:rPr>
        <w:t>Nauči priču izražajno čitati.</w:t>
      </w:r>
    </w:p>
    <w:p w:rsidR="003A5235" w:rsidRDefault="00AF53AF" w:rsidP="003A5235">
      <w:pPr>
        <w:rPr>
          <w:sz w:val="28"/>
          <w:szCs w:val="28"/>
        </w:rPr>
      </w:pPr>
      <w:r>
        <w:rPr>
          <w:sz w:val="28"/>
          <w:szCs w:val="28"/>
        </w:rPr>
        <w:t>Riješi zadatke na 188</w:t>
      </w:r>
      <w:r w:rsidR="003A5235">
        <w:rPr>
          <w:sz w:val="28"/>
          <w:szCs w:val="28"/>
        </w:rPr>
        <w:t>.</w:t>
      </w:r>
      <w:r>
        <w:rPr>
          <w:sz w:val="28"/>
          <w:szCs w:val="28"/>
        </w:rPr>
        <w:t>, 189.  i 190</w:t>
      </w:r>
      <w:r w:rsidR="003A5235">
        <w:rPr>
          <w:sz w:val="28"/>
          <w:szCs w:val="28"/>
        </w:rPr>
        <w:t xml:space="preserve">. </w:t>
      </w:r>
      <w:r w:rsidR="003A5235" w:rsidRPr="0064029B">
        <w:rPr>
          <w:sz w:val="28"/>
          <w:szCs w:val="28"/>
        </w:rPr>
        <w:t xml:space="preserve">stranici. Piši </w:t>
      </w:r>
      <w:r>
        <w:rPr>
          <w:sz w:val="28"/>
          <w:szCs w:val="28"/>
        </w:rPr>
        <w:t>i</w:t>
      </w:r>
      <w:r w:rsidR="003A5235">
        <w:rPr>
          <w:sz w:val="28"/>
          <w:szCs w:val="28"/>
        </w:rPr>
        <w:t xml:space="preserve"> </w:t>
      </w:r>
      <w:r w:rsidR="003A5235" w:rsidRPr="0064029B">
        <w:rPr>
          <w:sz w:val="28"/>
          <w:szCs w:val="28"/>
        </w:rPr>
        <w:t>lijepo i uredno</w:t>
      </w:r>
      <w:r>
        <w:rPr>
          <w:sz w:val="28"/>
          <w:szCs w:val="28"/>
        </w:rPr>
        <w:t>, na pitanja odgovaraj punim rečenicama.</w:t>
      </w:r>
    </w:p>
    <w:p w:rsidR="003A5235" w:rsidRDefault="003A5235" w:rsidP="003A5235">
      <w:pPr>
        <w:rPr>
          <w:sz w:val="28"/>
          <w:szCs w:val="28"/>
        </w:rPr>
      </w:pPr>
      <w:r w:rsidRPr="0064029B">
        <w:rPr>
          <w:sz w:val="28"/>
          <w:szCs w:val="28"/>
        </w:rPr>
        <w:t>Prepiši u bilježnicu plan ploče.</w:t>
      </w:r>
    </w:p>
    <w:p w:rsidR="003A5235" w:rsidRDefault="003A5235" w:rsidP="003A5235">
      <w:pPr>
        <w:rPr>
          <w:sz w:val="28"/>
          <w:szCs w:val="28"/>
        </w:rPr>
      </w:pPr>
    </w:p>
    <w:p w:rsidR="003A5235" w:rsidRDefault="003A5235" w:rsidP="003A5235">
      <w:pPr>
        <w:rPr>
          <w:sz w:val="28"/>
          <w:szCs w:val="28"/>
        </w:rPr>
      </w:pPr>
      <w:r>
        <w:rPr>
          <w:sz w:val="28"/>
          <w:szCs w:val="28"/>
        </w:rPr>
        <w:t xml:space="preserve">PLAN PLOČE </w:t>
      </w:r>
    </w:p>
    <w:p w:rsidR="009003AB" w:rsidRPr="009003AB" w:rsidRDefault="009003AB" w:rsidP="009003AB">
      <w:pPr>
        <w:pStyle w:val="NoSpacing"/>
        <w:spacing w:line="276" w:lineRule="auto"/>
        <w:jc w:val="center"/>
        <w:rPr>
          <w:sz w:val="28"/>
          <w:szCs w:val="28"/>
        </w:rPr>
      </w:pPr>
      <w:r w:rsidRPr="009003AB">
        <w:rPr>
          <w:sz w:val="28"/>
          <w:szCs w:val="28"/>
        </w:rPr>
        <w:t>Vodoravno i okomito</w:t>
      </w:r>
    </w:p>
    <w:p w:rsidR="009003AB" w:rsidRPr="009003AB" w:rsidRDefault="009003AB" w:rsidP="009003AB">
      <w:pPr>
        <w:pStyle w:val="NoSpacing"/>
        <w:spacing w:line="276" w:lineRule="auto"/>
        <w:jc w:val="center"/>
        <w:rPr>
          <w:sz w:val="28"/>
          <w:szCs w:val="28"/>
        </w:rPr>
      </w:pPr>
      <w:r w:rsidRPr="009003AB">
        <w:rPr>
          <w:sz w:val="28"/>
          <w:szCs w:val="28"/>
        </w:rPr>
        <w:t xml:space="preserve">                                                                            Željka Horvat-Vukelja</w:t>
      </w:r>
    </w:p>
    <w:p w:rsidR="009003AB" w:rsidRPr="009003AB" w:rsidRDefault="009003AB" w:rsidP="009003AB">
      <w:pPr>
        <w:pStyle w:val="NoSpacing"/>
        <w:spacing w:line="276" w:lineRule="auto"/>
        <w:rPr>
          <w:sz w:val="28"/>
          <w:szCs w:val="28"/>
        </w:rPr>
      </w:pPr>
    </w:p>
    <w:p w:rsidR="009003AB" w:rsidRPr="009003AB" w:rsidRDefault="009003AB" w:rsidP="009003AB">
      <w:pPr>
        <w:pStyle w:val="NoSpacing1"/>
        <w:spacing w:line="276" w:lineRule="auto"/>
        <w:rPr>
          <w:sz w:val="28"/>
          <w:szCs w:val="28"/>
        </w:rPr>
      </w:pPr>
      <w:r w:rsidRPr="009003AB">
        <w:rPr>
          <w:sz w:val="28"/>
          <w:szCs w:val="28"/>
        </w:rPr>
        <w:t xml:space="preserve">Glavni lik: puž Sluzić </w:t>
      </w:r>
    </w:p>
    <w:p w:rsidR="009003AB" w:rsidRPr="009003AB" w:rsidRDefault="009003AB" w:rsidP="009003AB">
      <w:pPr>
        <w:pStyle w:val="NoSpacing1"/>
        <w:spacing w:line="276" w:lineRule="auto"/>
        <w:rPr>
          <w:sz w:val="28"/>
          <w:szCs w:val="28"/>
        </w:rPr>
      </w:pPr>
      <w:r w:rsidRPr="009003AB">
        <w:rPr>
          <w:sz w:val="28"/>
          <w:szCs w:val="28"/>
        </w:rPr>
        <w:t>Sporedni likovi: ostali puževi, papiga</w:t>
      </w:r>
    </w:p>
    <w:p w:rsidR="009003AB" w:rsidRPr="009003AB" w:rsidRDefault="009003AB" w:rsidP="009003AB">
      <w:pPr>
        <w:pStyle w:val="NoSpacing1"/>
        <w:spacing w:line="276" w:lineRule="auto"/>
        <w:rPr>
          <w:sz w:val="28"/>
          <w:szCs w:val="28"/>
        </w:rPr>
      </w:pPr>
      <w:r w:rsidRPr="009003AB">
        <w:rPr>
          <w:sz w:val="28"/>
          <w:szCs w:val="28"/>
        </w:rPr>
        <w:t xml:space="preserve">Puž Sluzić je znatiželjan. Drukčiji je od ostalih puževa. </w:t>
      </w:r>
    </w:p>
    <w:p w:rsidR="008A00D5" w:rsidRPr="009003AB" w:rsidRDefault="008A00D5">
      <w:pPr>
        <w:rPr>
          <w:sz w:val="28"/>
          <w:szCs w:val="28"/>
        </w:rPr>
      </w:pPr>
    </w:p>
    <w:sectPr w:rsidR="008A00D5" w:rsidRPr="009003AB" w:rsidSect="0033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235"/>
    <w:rsid w:val="003349A8"/>
    <w:rsid w:val="003A5235"/>
    <w:rsid w:val="00854444"/>
    <w:rsid w:val="008A00D5"/>
    <w:rsid w:val="009003AB"/>
    <w:rsid w:val="009B65D6"/>
    <w:rsid w:val="00AF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3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9003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2020-05-16T19:37:00Z</dcterms:created>
  <dcterms:modified xsi:type="dcterms:W3CDTF">2020-05-16T19:41:00Z</dcterms:modified>
</cp:coreProperties>
</file>